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52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AE3B1D" w:rsidRPr="000A0DF9" w:rsidTr="00AE3B1D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AE3B1D" w:rsidRPr="000A0DF9" w:rsidRDefault="00AE3B1D" w:rsidP="00AE3B1D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0A0DF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5A0309" w:rsidRPr="000A0DF9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E.P.U.C5/1</w:t>
            </w:r>
          </w:p>
          <w:p w:rsidR="00AE3B1D" w:rsidRPr="000A0DF9" w:rsidRDefault="00AE3B1D" w:rsidP="006E22E2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0A0DF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Pr="000A0DF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21/1/92</w:t>
            </w:r>
            <w:r w:rsidRPr="000A0DF9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0A0DF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Pr="000A0DF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29/7/9</w:t>
            </w:r>
            <w:r w:rsidR="006E22E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0A0DF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0A0DF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Pr="000A0DF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29/7/9</w:t>
            </w:r>
            <w:r w:rsidR="006E22E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  <w:bookmarkStart w:id="0" w:name="_GoBack"/>
            <w:bookmarkEnd w:id="0"/>
          </w:p>
        </w:tc>
        <w:tc>
          <w:tcPr>
            <w:tcW w:w="5175" w:type="dxa"/>
            <w:shd w:val="clear" w:color="auto" w:fill="FFFFFF" w:themeFill="background1"/>
          </w:tcPr>
          <w:p w:rsidR="00AE3B1D" w:rsidRPr="000A0DF9" w:rsidRDefault="00AE3B1D" w:rsidP="00AE3B1D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AE3B1D" w:rsidRPr="000A0DF9" w:rsidRDefault="00AE3B1D" w:rsidP="00AE3B1D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0A0DF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Pr="000A0DF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عبدالکمال مبصر</w:t>
            </w:r>
            <w:r w:rsidRPr="000A0DF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ریاست بیمارستان: </w:t>
            </w:r>
            <w:r w:rsidRPr="000A0DF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دکتر عبدالناصر معظمی</w:t>
            </w:r>
            <w:r w:rsidRPr="000A0DF9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0A0DF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0A0DF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113310" w:rsidRPr="000A0DF9" w:rsidRDefault="002A2A87" w:rsidP="00AE3B1D">
      <w:pPr>
        <w:bidi/>
        <w:spacing w:after="0"/>
        <w:jc w:val="both"/>
        <w:rPr>
          <w:rFonts w:cs="B Nazanin"/>
          <w:noProof/>
          <w:sz w:val="26"/>
          <w:szCs w:val="26"/>
        </w:rPr>
      </w:pPr>
      <w:r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تعاریف:</w:t>
      </w:r>
      <w:r w:rsidR="00113310" w:rsidRPr="000A0DF9">
        <w:rPr>
          <w:rFonts w:cs="B Nazanin" w:hint="cs"/>
          <w:noProof/>
          <w:sz w:val="26"/>
          <w:szCs w:val="26"/>
          <w:rtl/>
        </w:rPr>
        <w:t>در صورتی که مرکز درمانی تخصص کافی جهت درمان و یا ادامه درمان گیرنده خدمت نداشته باشد بیمار را با آگاهی کامل به مرکز درمانی مجهز تر اعزام می کند .</w:t>
      </w:r>
    </w:p>
    <w:p w:rsidR="00016A1A" w:rsidRPr="000A0DF9" w:rsidRDefault="002A2A87" w:rsidP="00FF7485">
      <w:pPr>
        <w:bidi/>
        <w:spacing w:after="0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دامنه خط مشی و روش</w:t>
      </w:r>
      <w:r w:rsidR="00C5118A"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انجام کار</w:t>
      </w:r>
      <w:r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:</w:t>
      </w:r>
      <w:r w:rsidR="00113310" w:rsidRPr="000A0DF9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کل بیمارستان</w:t>
      </w:r>
    </w:p>
    <w:p w:rsidR="00AE3B1D" w:rsidRPr="000A0DF9" w:rsidRDefault="00AE3B1D" w:rsidP="00AE3B1D">
      <w:pPr>
        <w:bidi/>
        <w:spacing w:after="0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هدف: </w:t>
      </w:r>
      <w:r w:rsidRPr="000A0DF9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بیمار حق دارد از خدمات و تخصص های مرکز درمانی که به آن اعزام می شود اطلاع کسب کند.</w:t>
      </w:r>
    </w:p>
    <w:p w:rsidR="002A2A87" w:rsidRPr="000A0DF9" w:rsidRDefault="002A2A87" w:rsidP="00FF7485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خط مشی:</w:t>
      </w:r>
    </w:p>
    <w:p w:rsidR="00113310" w:rsidRPr="000A0DF9" w:rsidRDefault="00113310" w:rsidP="00FF7485">
      <w:pPr>
        <w:pStyle w:val="ListParagraph"/>
        <w:numPr>
          <w:ilvl w:val="0"/>
          <w:numId w:val="7"/>
        </w:numPr>
        <w:bidi/>
        <w:spacing w:after="0" w:line="36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0A0DF9">
        <w:rPr>
          <w:rFonts w:ascii="BNazanin" w:cs="B Nazanin" w:hint="cs"/>
          <w:sz w:val="26"/>
          <w:szCs w:val="26"/>
          <w:rtl/>
        </w:rPr>
        <w:t>گیرنده خدمت حق دارد در خصوص روش های تشخیص و درمانی و نقاط ضعف و قوت و کلیه اطلاعات تاثیر گذار در روند درمان خود در مرکز درمانی که به آن ارجاع می شود آگاهی کافی داشته باشد . در مورد هزینه ها و امکانات مرکز درمانی که به آن اعزام می شود پیش آگاهی داشته باشد . در مورد بیمه ها و خدمات مرکز درمانی که به آن اعزام می شود به شیوه ای ساده و قابل درک اطلاع رسانی شود .</w:t>
      </w:r>
    </w:p>
    <w:p w:rsidR="002A2A87" w:rsidRPr="000A0DF9" w:rsidRDefault="002A2A87" w:rsidP="00FF7485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left="81" w:right="176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روش انجام کار</w:t>
      </w:r>
      <w:r w:rsidR="00C5118A"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: </w:t>
      </w:r>
    </w:p>
    <w:p w:rsidR="00113310" w:rsidRPr="000A0DF9" w:rsidRDefault="00113310" w:rsidP="00FF7485">
      <w:pPr>
        <w:pStyle w:val="ListParagraph"/>
        <w:numPr>
          <w:ilvl w:val="0"/>
          <w:numId w:val="8"/>
        </w:numPr>
        <w:bidi/>
        <w:spacing w:after="0"/>
        <w:jc w:val="both"/>
        <w:rPr>
          <w:rFonts w:cs="B Nazanin"/>
          <w:sz w:val="26"/>
          <w:szCs w:val="26"/>
          <w:rtl/>
        </w:rPr>
      </w:pPr>
      <w:r w:rsidRPr="000A0DF9">
        <w:rPr>
          <w:rFonts w:cs="B Nazanin" w:hint="cs"/>
          <w:sz w:val="26"/>
          <w:szCs w:val="26"/>
          <w:rtl/>
        </w:rPr>
        <w:t>اطلاعات شفاف و تاثیر گذار در روند تصمیم گیری گیرنده خدمت در اختیار وی قرار دهد .</w:t>
      </w:r>
    </w:p>
    <w:p w:rsidR="00113310" w:rsidRPr="000A0DF9" w:rsidRDefault="00113310" w:rsidP="00FF7485">
      <w:pPr>
        <w:pStyle w:val="ListParagraph"/>
        <w:numPr>
          <w:ilvl w:val="0"/>
          <w:numId w:val="8"/>
        </w:numPr>
        <w:bidi/>
        <w:spacing w:after="0"/>
        <w:jc w:val="both"/>
        <w:rPr>
          <w:rFonts w:cs="B Nazanin"/>
          <w:sz w:val="26"/>
          <w:szCs w:val="26"/>
          <w:rtl/>
        </w:rPr>
      </w:pPr>
      <w:r w:rsidRPr="000A0DF9">
        <w:rPr>
          <w:rFonts w:cs="B Nazanin" w:hint="cs"/>
          <w:sz w:val="26"/>
          <w:szCs w:val="26"/>
          <w:rtl/>
        </w:rPr>
        <w:t>در مورد بیمه ، هزینه ها و شهر مرکز درمانی که به آن اعزام می شود اطلاع کافی به گیرنده خدمت داده شود.</w:t>
      </w:r>
    </w:p>
    <w:p w:rsidR="00113310" w:rsidRPr="000A0DF9" w:rsidRDefault="00113310" w:rsidP="00FF7485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0A0DF9">
        <w:rPr>
          <w:rFonts w:cs="B Nazanin" w:hint="cs"/>
          <w:sz w:val="26"/>
          <w:szCs w:val="26"/>
          <w:rtl/>
        </w:rPr>
        <w:t>در صورت عدم تمایل گیرنده خدمت به اعزام ،رضایت عدم اعزام با وجود توصیه متخصصان از گیرنده خدمت اخذ شود .</w:t>
      </w:r>
    </w:p>
    <w:p w:rsidR="00113310" w:rsidRPr="000A0DF9" w:rsidRDefault="00113310" w:rsidP="00FF7485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0A0DF9">
        <w:rPr>
          <w:rFonts w:cs="B Nazanin" w:hint="cs"/>
          <w:sz w:val="26"/>
          <w:szCs w:val="26"/>
          <w:rtl/>
        </w:rPr>
        <w:t>اطلاعات در مورد مرکز درمانی که گیرنده خدمت به آن اعزام می شود مطابق با واقعیت باشد و در مورد آن مرکز افراط و تفریط نشود .</w:t>
      </w:r>
    </w:p>
    <w:p w:rsidR="00113310" w:rsidRPr="000A0DF9" w:rsidRDefault="00113310" w:rsidP="00FF7485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0A0DF9">
        <w:rPr>
          <w:rFonts w:cs="B Nazanin" w:hint="cs"/>
          <w:sz w:val="26"/>
          <w:szCs w:val="26"/>
          <w:rtl/>
        </w:rPr>
        <w:t>اطلاعات اعزام کننده در مورد مراکز درمانی استان و کشور در حد قابل قبول باشد و ایشان باید اطلاعات روز مراکز درمانی را از طریق مصاحبه ، حضور در جلسات ، اینترنت و غیره دریافت کند .</w:t>
      </w:r>
    </w:p>
    <w:p w:rsidR="00113310" w:rsidRPr="000A0DF9" w:rsidRDefault="00113310" w:rsidP="00FF7485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0A0DF9">
        <w:rPr>
          <w:rFonts w:cs="B Nazanin" w:hint="cs"/>
          <w:sz w:val="26"/>
          <w:szCs w:val="26"/>
          <w:rtl/>
        </w:rPr>
        <w:t>در صورت امکان از اوضاع و احوال بیمارانی که اعزام شدند و روند درمان آنها اطلاع حاصل شود .</w:t>
      </w:r>
    </w:p>
    <w:p w:rsidR="00113310" w:rsidRPr="000A0DF9" w:rsidRDefault="00113310" w:rsidP="00FF7485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0A0DF9">
        <w:rPr>
          <w:rFonts w:cs="B Nazanin" w:hint="cs"/>
          <w:sz w:val="26"/>
          <w:szCs w:val="26"/>
          <w:rtl/>
        </w:rPr>
        <w:t>آموزش سوپروایزر ها در مورد اطلاع از امکانات بیمارستان های استان و خارج از استان</w:t>
      </w:r>
    </w:p>
    <w:p w:rsidR="002A2A87" w:rsidRPr="000A0DF9" w:rsidRDefault="002A2A87" w:rsidP="00FF7485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امکانات و تسهیلات مورد نیاز و چک لیست کنترل آن:</w:t>
      </w:r>
    </w:p>
    <w:p w:rsidR="00113310" w:rsidRPr="000A0DF9" w:rsidRDefault="00113310" w:rsidP="00FF7485">
      <w:p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0A0DF9">
        <w:rPr>
          <w:rFonts w:cs="B Nazanin" w:hint="cs"/>
          <w:sz w:val="26"/>
          <w:szCs w:val="26"/>
          <w:rtl/>
        </w:rPr>
        <w:lastRenderedPageBreak/>
        <w:t>-پایش حاکمیت بالینی هر ماه یکبار</w:t>
      </w:r>
    </w:p>
    <w:p w:rsidR="00113310" w:rsidRPr="000A0DF9" w:rsidRDefault="00113310" w:rsidP="00FF7485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0A0DF9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2A2A87" w:rsidRPr="000A0DF9" w:rsidRDefault="002A2A87" w:rsidP="00FF7485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0A0DF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113310" w:rsidRPr="000A0DF9">
        <w:rPr>
          <w:rFonts w:cs="B Nazanin" w:hint="cs"/>
          <w:sz w:val="26"/>
          <w:szCs w:val="26"/>
          <w:rtl/>
        </w:rPr>
        <w:t>سوپروایزر و پرسنل بخشها</w:t>
      </w:r>
    </w:p>
    <w:tbl>
      <w:tblPr>
        <w:tblStyle w:val="TableGrid"/>
        <w:bidiVisual/>
        <w:tblW w:w="0" w:type="auto"/>
        <w:jc w:val="center"/>
        <w:tblInd w:w="-363" w:type="dxa"/>
        <w:tblLook w:val="04A0"/>
      </w:tblPr>
      <w:tblGrid>
        <w:gridCol w:w="1663"/>
        <w:gridCol w:w="2634"/>
        <w:gridCol w:w="3150"/>
        <w:gridCol w:w="2316"/>
      </w:tblGrid>
      <w:tr w:rsidR="002A2A87" w:rsidRPr="000A0DF9" w:rsidTr="00FF7485">
        <w:trPr>
          <w:jc w:val="center"/>
        </w:trPr>
        <w:tc>
          <w:tcPr>
            <w:tcW w:w="1663" w:type="dxa"/>
          </w:tcPr>
          <w:p w:rsidR="002A2A87" w:rsidRPr="000A0DF9" w:rsidRDefault="002A2A87" w:rsidP="00FF7485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0A0DF9" w:rsidRDefault="002A2A87" w:rsidP="00FF748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0A0DF9" w:rsidRDefault="002A2A87" w:rsidP="00FF748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0A0DF9" w:rsidRDefault="002A2A87" w:rsidP="00FF7485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0A0DF9" w:rsidTr="00FF7485">
        <w:trPr>
          <w:trHeight w:val="512"/>
          <w:jc w:val="center"/>
        </w:trPr>
        <w:tc>
          <w:tcPr>
            <w:tcW w:w="1663" w:type="dxa"/>
          </w:tcPr>
          <w:p w:rsidR="002A2A87" w:rsidRPr="000A0DF9" w:rsidRDefault="002A2A87" w:rsidP="00113310">
            <w:pPr>
              <w:bidi/>
              <w:spacing w:line="360" w:lineRule="auto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113310" w:rsidP="00113310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AE499D" w:rsidRPr="000A0DF9" w:rsidRDefault="009F3FBA" w:rsidP="00AE499D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</w:t>
            </w:r>
            <w:r w:rsidR="00AE499D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حامد پرهیز</w:t>
            </w:r>
          </w:p>
          <w:p w:rsidR="00113310" w:rsidRPr="000A0DF9" w:rsidRDefault="00113310" w:rsidP="00113310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113310" w:rsidP="00113310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0D76A4" w:rsidRPr="000A0DF9" w:rsidRDefault="000D76A4" w:rsidP="000D76A4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0A0DF9" w:rsidRDefault="002A2A87" w:rsidP="00113310">
            <w:pPr>
              <w:bidi/>
              <w:spacing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FF7485" w:rsidRPr="000A0DF9" w:rsidTr="00FF7485">
        <w:trPr>
          <w:trHeight w:val="512"/>
          <w:jc w:val="center"/>
        </w:trPr>
        <w:tc>
          <w:tcPr>
            <w:tcW w:w="1663" w:type="dxa"/>
          </w:tcPr>
          <w:p w:rsidR="00FF7485" w:rsidRPr="000A0DF9" w:rsidRDefault="00FF7485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FF7485" w:rsidRPr="000A0DF9" w:rsidRDefault="00FF7485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FF7485" w:rsidRPr="000A0DF9" w:rsidRDefault="00FF7485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FF7485" w:rsidRPr="000A0DF9" w:rsidRDefault="00FF7485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FF7485" w:rsidRPr="000A0DF9" w:rsidTr="00FF7485">
        <w:trPr>
          <w:trHeight w:val="512"/>
          <w:jc w:val="center"/>
        </w:trPr>
        <w:tc>
          <w:tcPr>
            <w:tcW w:w="1663" w:type="dxa"/>
          </w:tcPr>
          <w:p w:rsidR="00FF7485" w:rsidRPr="000A0DF9" w:rsidRDefault="00FF7485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FF7485" w:rsidRPr="000A0DF9" w:rsidRDefault="00FF7485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FF7485" w:rsidRPr="000A0DF9" w:rsidRDefault="00FF7485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A0DF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FF7485" w:rsidRPr="000A0DF9" w:rsidRDefault="00FF7485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0A0DF9" w:rsidRDefault="002A2A87" w:rsidP="006F701D">
      <w:pPr>
        <w:bidi/>
        <w:rPr>
          <w:rFonts w:cs="B Nazanin"/>
          <w:b/>
          <w:bCs/>
          <w:sz w:val="24"/>
          <w:szCs w:val="24"/>
        </w:rPr>
      </w:pPr>
      <w:r w:rsidRPr="000A0DF9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0A0DF9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0A0DF9" w:rsidRDefault="002A2A87" w:rsidP="002A2A87">
      <w:pPr>
        <w:bidi/>
        <w:rPr>
          <w:rFonts w:cs="B Nazanin"/>
        </w:rPr>
      </w:pPr>
    </w:p>
    <w:tbl>
      <w:tblPr>
        <w:tblStyle w:val="TableGrid"/>
        <w:bidiVisual/>
        <w:tblW w:w="11057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57"/>
      </w:tblGrid>
      <w:tr w:rsidR="00113310" w:rsidRPr="000A0DF9" w:rsidTr="00113310">
        <w:tc>
          <w:tcPr>
            <w:tcW w:w="11057" w:type="dxa"/>
          </w:tcPr>
          <w:p w:rsidR="00113310" w:rsidRPr="000A0DF9" w:rsidRDefault="00113310" w:rsidP="004D531F">
            <w:pPr>
              <w:spacing w:line="192" w:lineRule="auto"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:rsidR="00113310" w:rsidRPr="000A0DF9" w:rsidRDefault="00113310" w:rsidP="00113310">
      <w:pPr>
        <w:spacing w:line="192" w:lineRule="auto"/>
        <w:jc w:val="both"/>
        <w:rPr>
          <w:rFonts w:cs="B Nazanin"/>
          <w:b/>
          <w:bCs/>
          <w:sz w:val="2"/>
          <w:szCs w:val="2"/>
          <w:rtl/>
        </w:rPr>
      </w:pPr>
    </w:p>
    <w:tbl>
      <w:tblPr>
        <w:tblStyle w:val="TableGrid"/>
        <w:bidiVisual/>
        <w:tblW w:w="11057" w:type="dxa"/>
        <w:tblInd w:w="-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57"/>
      </w:tblGrid>
      <w:tr w:rsidR="00113310" w:rsidRPr="000A0DF9" w:rsidTr="00113310">
        <w:tc>
          <w:tcPr>
            <w:tcW w:w="11057" w:type="dxa"/>
          </w:tcPr>
          <w:p w:rsidR="00113310" w:rsidRPr="000A0DF9" w:rsidRDefault="00113310" w:rsidP="004D531F">
            <w:pPr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</w:tbl>
    <w:p w:rsidR="00113310" w:rsidRPr="000A0DF9" w:rsidRDefault="00113310" w:rsidP="00113310">
      <w:pPr>
        <w:spacing w:line="192" w:lineRule="auto"/>
        <w:jc w:val="center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10774" w:type="dxa"/>
        <w:tblInd w:w="-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74"/>
      </w:tblGrid>
      <w:tr w:rsidR="00113310" w:rsidRPr="000A0DF9" w:rsidTr="00113310">
        <w:tc>
          <w:tcPr>
            <w:tcW w:w="10774" w:type="dxa"/>
          </w:tcPr>
          <w:p w:rsidR="00113310" w:rsidRPr="000A0DF9" w:rsidRDefault="00113310" w:rsidP="004D531F">
            <w:pPr>
              <w:spacing w:after="160" w:line="259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2A2A87" w:rsidRPr="000A0DF9" w:rsidRDefault="002A2A87" w:rsidP="002A2A87">
      <w:pPr>
        <w:bidi/>
        <w:rPr>
          <w:rFonts w:cs="B Nazanin"/>
        </w:rPr>
      </w:pPr>
    </w:p>
    <w:p w:rsidR="002A2A87" w:rsidRPr="000A0DF9" w:rsidRDefault="002A2A87" w:rsidP="002A2A87">
      <w:pPr>
        <w:bidi/>
        <w:rPr>
          <w:rFonts w:cs="B Nazanin"/>
        </w:rPr>
      </w:pPr>
    </w:p>
    <w:p w:rsidR="002A2A87" w:rsidRPr="000A0DF9" w:rsidRDefault="002A2A87" w:rsidP="002A2A87">
      <w:pPr>
        <w:bidi/>
        <w:rPr>
          <w:rFonts w:cs="B Nazanin"/>
        </w:rPr>
      </w:pPr>
    </w:p>
    <w:p w:rsidR="00DD06C2" w:rsidRPr="000A0DF9" w:rsidRDefault="00DD06C2">
      <w:pPr>
        <w:rPr>
          <w:rFonts w:cs="B Nazanin"/>
        </w:rPr>
      </w:pPr>
    </w:p>
    <w:sectPr w:rsidR="00DD06C2" w:rsidRPr="000A0DF9" w:rsidSect="001C2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583" w:rsidRDefault="004B1583" w:rsidP="002A2A87">
      <w:pPr>
        <w:spacing w:after="0" w:line="240" w:lineRule="auto"/>
      </w:pPr>
      <w:r>
        <w:separator/>
      </w:r>
    </w:p>
  </w:endnote>
  <w:endnote w:type="continuationSeparator" w:id="0">
    <w:p w:rsidR="004B1583" w:rsidRDefault="004B1583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309" w:rsidRDefault="005A030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309" w:rsidRDefault="005A0309">
    <w:pPr>
      <w:pStyle w:val="Footer"/>
    </w:pPr>
    <w:r>
      <w:t>9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309" w:rsidRDefault="005A03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583" w:rsidRDefault="004B1583" w:rsidP="002A2A87">
      <w:pPr>
        <w:spacing w:after="0" w:line="240" w:lineRule="auto"/>
      </w:pPr>
      <w:r>
        <w:separator/>
      </w:r>
    </w:p>
  </w:footnote>
  <w:footnote w:type="continuationSeparator" w:id="0">
    <w:p w:rsidR="004B1583" w:rsidRDefault="004B1583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309" w:rsidRDefault="005A030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5A0309" w:rsidRDefault="00AE3B1D" w:rsidP="005A0309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24"/>
        <w:szCs w:val="24"/>
        <w:rtl/>
      </w:rPr>
    </w:pPr>
    <w:r>
      <w:rPr>
        <w:rFonts w:ascii="IranNastaliq" w:hAnsi="IranNastaliq" w:cs="IranNastaliq" w:hint="cs"/>
        <w:sz w:val="28"/>
        <w:szCs w:val="28"/>
        <w:rtl/>
      </w:rPr>
      <w:t xml:space="preserve">                                                                   </w:t>
    </w:r>
    <w:r w:rsidR="005A0309">
      <w:rPr>
        <w:rFonts w:ascii="IranNastaliq" w:hAnsi="IranNastaliq" w:cs="IranNastaliq" w:hint="cs"/>
        <w:sz w:val="28"/>
        <w:szCs w:val="28"/>
        <w:rtl/>
      </w:rPr>
      <w:t xml:space="preserve">                              </w:t>
    </w:r>
    <w:r w:rsidR="005A0309" w:rsidRPr="005A0309">
      <w:rPr>
        <w:rFonts w:ascii="IranNastaliq" w:hAnsi="IranNastaliq" w:cs="IranNastaliq" w:hint="cs"/>
        <w:rtl/>
      </w:rPr>
      <w:t>شماره صفحه:</w:t>
    </w:r>
    <w:r w:rsidRPr="005A0309">
      <w:rPr>
        <w:rFonts w:ascii="IranNastaliq" w:hAnsi="IranNastaliq" w:cs="IranNastaliq" w:hint="cs"/>
        <w:rtl/>
      </w:rPr>
      <w:t xml:space="preserve"> </w:t>
    </w:r>
    <w:r w:rsidR="005A0309">
      <w:rPr>
        <w:rFonts w:ascii="IranNastaliq" w:hAnsi="IranNastaliq" w:cs="IranNastaliq" w:hint="cs"/>
        <w:rtl/>
      </w:rPr>
      <w:t>1</w:t>
    </w:r>
    <w:r w:rsidRPr="005A0309">
      <w:rPr>
        <w:rFonts w:ascii="IranNastaliq" w:hAnsi="IranNastaliq" w:cs="IranNastaliq" w:hint="cs"/>
        <w:rtl/>
      </w:rPr>
      <w:t xml:space="preserve">  </w:t>
    </w:r>
    <w:r w:rsidR="005A0309">
      <w:rPr>
        <w:rFonts w:ascii="IranNastaliq" w:hAnsi="IranNastaliq" w:cs="IranNastaliq" w:hint="cs"/>
        <w:rtl/>
        <w:lang w:bidi="fa-IR"/>
      </w:rPr>
      <w:t>از 2ص</w:t>
    </w:r>
    <w:r w:rsidRPr="005A0309">
      <w:rPr>
        <w:rFonts w:ascii="IranNastaliq" w:hAnsi="IranNastaliq" w:cs="IranNastaliq" w:hint="cs"/>
        <w:rtl/>
      </w:rPr>
      <w:t xml:space="preserve">                                      </w:t>
    </w:r>
    <w:r w:rsidR="004B7F9A" w:rsidRPr="005A0309">
      <w:rPr>
        <w:rFonts w:ascii="IranNastaliq" w:hAnsi="IranNastaliq" w:cs="IranNastaliq"/>
        <w:sz w:val="24"/>
        <w:szCs w:val="24"/>
        <w:rtl/>
      </w:rPr>
      <w:t>دانشگاه علوم پزشکی و خدمات بهداشتی درمانی استان گلستان</w:t>
    </w:r>
    <w:r w:rsidR="004B7F9A" w:rsidRPr="005A0309">
      <w:rPr>
        <w:rFonts w:ascii="IranNastaliq" w:hAnsi="IranNastaliq" w:cs="IranNastaliq" w:hint="cs"/>
        <w:sz w:val="24"/>
        <w:szCs w:val="24"/>
        <w:rtl/>
      </w:rPr>
      <w:t xml:space="preserve">                                                                                                              </w:t>
    </w:r>
  </w:p>
  <w:p w:rsidR="004B7F9A" w:rsidRPr="005A0309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24"/>
        <w:szCs w:val="24"/>
        <w:rtl/>
        <w:lang w:bidi="fa-IR"/>
      </w:rPr>
    </w:pPr>
    <w:r w:rsidRPr="005A0309">
      <w:rPr>
        <w:rFonts w:ascii="IranNastaliq" w:hAnsi="IranNastaliq" w:cs="IranNastaliq"/>
        <w:sz w:val="24"/>
        <w:szCs w:val="24"/>
        <w:rtl/>
      </w:rPr>
      <w:t xml:space="preserve">بیمارستان </w:t>
    </w:r>
    <w:r w:rsidRPr="005A0309">
      <w:rPr>
        <w:rFonts w:ascii="IranNastaliq" w:hAnsi="IranNastaliq" w:cs="IranNastaliq"/>
        <w:sz w:val="24"/>
        <w:szCs w:val="24"/>
        <w:rtl/>
        <w:lang w:bidi="fa-IR"/>
      </w:rPr>
      <w:t>امام خمینی(ره) بندر ترکمن</w:t>
    </w:r>
  </w:p>
  <w:p w:rsidR="000D19DD" w:rsidRPr="005A0309" w:rsidRDefault="004B7F9A" w:rsidP="00AE3B1D">
    <w:pPr>
      <w:pStyle w:val="Header"/>
      <w:bidi/>
      <w:jc w:val="center"/>
      <w:rPr>
        <w:rFonts w:ascii="IranNastaliq" w:hAnsi="IranNastaliq" w:cs="IranNastaliq"/>
        <w:sz w:val="32"/>
        <w:szCs w:val="32"/>
        <w:rtl/>
        <w:lang w:bidi="fa-IR"/>
      </w:rPr>
    </w:pPr>
    <w:r w:rsidRPr="005A0309">
      <w:rPr>
        <w:rFonts w:ascii="IranNastaliq" w:hAnsi="IranNastaliq" w:cs="IranNastaliq" w:hint="cs"/>
        <w:sz w:val="32"/>
        <w:szCs w:val="32"/>
        <w:rtl/>
      </w:rPr>
      <w:t xml:space="preserve">خط مشی و روش انجام کار </w:t>
    </w:r>
    <w:r w:rsidR="00D050AA" w:rsidRPr="005A0309">
      <w:rPr>
        <w:rFonts w:ascii="Arial" w:hAnsi="Arial" w:cs="2  Mitra" w:hint="cs"/>
        <w:b/>
        <w:bCs/>
        <w:color w:val="000000" w:themeColor="text1"/>
        <w:sz w:val="28"/>
        <w:szCs w:val="32"/>
        <w:rtl/>
        <w:lang w:bidi="fa-IR"/>
      </w:rPr>
      <w:t>:</w:t>
    </w:r>
    <w:bookmarkStart w:id="1" w:name="OLE_LINK19"/>
    <w:bookmarkEnd w:id="1"/>
    <w:r w:rsidR="00113310" w:rsidRPr="005A0309">
      <w:rPr>
        <w:rFonts w:ascii="IranNastaliq" w:hAnsi="IranNastaliq" w:cs="IranNastaliq" w:hint="cs"/>
        <w:sz w:val="32"/>
        <w:szCs w:val="32"/>
        <w:rtl/>
      </w:rPr>
      <w:t>اطلاع بیمار از خدمات و تخصص های مرکز درمانی که به آن اعزام شود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309" w:rsidRDefault="005A03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53235"/>
    <w:multiLevelType w:val="hybridMultilevel"/>
    <w:tmpl w:val="C61CA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6E1303"/>
    <w:multiLevelType w:val="hybridMultilevel"/>
    <w:tmpl w:val="A0CAF418"/>
    <w:lvl w:ilvl="0" w:tplc="C070F8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A0DF9"/>
    <w:rsid w:val="000D15AB"/>
    <w:rsid w:val="000D19DD"/>
    <w:rsid w:val="000D76A4"/>
    <w:rsid w:val="00113310"/>
    <w:rsid w:val="001A42EA"/>
    <w:rsid w:val="00214289"/>
    <w:rsid w:val="00250F66"/>
    <w:rsid w:val="00264AA1"/>
    <w:rsid w:val="00292F42"/>
    <w:rsid w:val="002A2A87"/>
    <w:rsid w:val="002A626A"/>
    <w:rsid w:val="003751FD"/>
    <w:rsid w:val="00387DAC"/>
    <w:rsid w:val="00427548"/>
    <w:rsid w:val="004B1583"/>
    <w:rsid w:val="004B7F9A"/>
    <w:rsid w:val="004C0697"/>
    <w:rsid w:val="00526AC5"/>
    <w:rsid w:val="005A0309"/>
    <w:rsid w:val="005A2213"/>
    <w:rsid w:val="005F6579"/>
    <w:rsid w:val="006A42CA"/>
    <w:rsid w:val="006B1102"/>
    <w:rsid w:val="006E22E2"/>
    <w:rsid w:val="006F701D"/>
    <w:rsid w:val="007661F0"/>
    <w:rsid w:val="007D01FA"/>
    <w:rsid w:val="008043E4"/>
    <w:rsid w:val="00862C9D"/>
    <w:rsid w:val="009177DD"/>
    <w:rsid w:val="00930D67"/>
    <w:rsid w:val="00936DE4"/>
    <w:rsid w:val="009A5253"/>
    <w:rsid w:val="009F3FBA"/>
    <w:rsid w:val="00AA12D7"/>
    <w:rsid w:val="00AB4921"/>
    <w:rsid w:val="00AC0A1B"/>
    <w:rsid w:val="00AE3B1D"/>
    <w:rsid w:val="00AE499D"/>
    <w:rsid w:val="00AF671E"/>
    <w:rsid w:val="00C060E6"/>
    <w:rsid w:val="00C31167"/>
    <w:rsid w:val="00C5118A"/>
    <w:rsid w:val="00C5418F"/>
    <w:rsid w:val="00C756EB"/>
    <w:rsid w:val="00CF02F1"/>
    <w:rsid w:val="00D050AA"/>
    <w:rsid w:val="00D54EB8"/>
    <w:rsid w:val="00DA25F6"/>
    <w:rsid w:val="00DD06C2"/>
    <w:rsid w:val="00DD7CCA"/>
    <w:rsid w:val="00DE51A4"/>
    <w:rsid w:val="00E079C9"/>
    <w:rsid w:val="00E45050"/>
    <w:rsid w:val="00EF1A16"/>
    <w:rsid w:val="00F64345"/>
    <w:rsid w:val="00FD5A06"/>
    <w:rsid w:val="00FE2676"/>
    <w:rsid w:val="00FF7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18DE-5FCE-4E44-B613-59801595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11</cp:revision>
  <cp:lastPrinted>2014-01-30T08:40:00Z</cp:lastPrinted>
  <dcterms:created xsi:type="dcterms:W3CDTF">2014-01-25T08:43:00Z</dcterms:created>
  <dcterms:modified xsi:type="dcterms:W3CDTF">2013-10-04T17:23:00Z</dcterms:modified>
</cp:coreProperties>
</file>